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24" w:rsidRPr="00762429" w:rsidRDefault="00090453" w:rsidP="00A71D13">
      <w:pPr>
        <w:spacing w:after="0"/>
        <w:rPr>
          <w:rFonts w:cs="B Titr"/>
          <w:sz w:val="24"/>
          <w:szCs w:val="24"/>
        </w:rPr>
      </w:pPr>
      <w:bookmarkStart w:id="0" w:name="to"/>
      <w:r>
        <w:rPr>
          <w:rFonts w:cs="B Titr" w:hint="cs"/>
          <w:sz w:val="24"/>
          <w:szCs w:val="24"/>
          <w:rtl/>
        </w:rPr>
        <w:t>معاون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محترم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درمان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دانشگاه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علوم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پزشکی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و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خدمات</w:t>
      </w:r>
      <w:r>
        <w:rPr>
          <w:rFonts w:cs="B Titr"/>
          <w:sz w:val="24"/>
          <w:szCs w:val="24"/>
          <w:rtl/>
        </w:rPr>
        <w:t xml:space="preserve">  </w:t>
      </w:r>
      <w:r>
        <w:rPr>
          <w:rFonts w:cs="B Titr" w:hint="cs"/>
          <w:sz w:val="24"/>
          <w:szCs w:val="24"/>
          <w:rtl/>
        </w:rPr>
        <w:t>بهداشتی</w:t>
      </w:r>
      <w:r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درمانی</w:t>
      </w:r>
      <w:r>
        <w:rPr>
          <w:rFonts w:cs="B Titr"/>
          <w:sz w:val="24"/>
          <w:szCs w:val="24"/>
          <w:rtl/>
        </w:rPr>
        <w:t xml:space="preserve"> ...</w:t>
      </w:r>
      <w:bookmarkEnd w:id="0"/>
    </w:p>
    <w:p w:rsidR="00412E24" w:rsidRPr="00762429" w:rsidRDefault="00412E24" w:rsidP="00412E24">
      <w:pPr>
        <w:spacing w:after="0"/>
        <w:rPr>
          <w:rFonts w:cs="Times New Roman" w:hint="cs"/>
          <w:b/>
          <w:bCs/>
          <w:sz w:val="24"/>
          <w:szCs w:val="24"/>
          <w:rtl/>
        </w:rPr>
      </w:pPr>
      <w:r w:rsidRPr="00762429">
        <w:rPr>
          <w:rFonts w:cs="B Titr" w:hint="cs"/>
          <w:sz w:val="24"/>
          <w:szCs w:val="24"/>
          <w:rtl/>
        </w:rPr>
        <w:t>موضوع:</w:t>
      </w:r>
      <w:r w:rsidRPr="00762429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1" w:name="Subject"/>
      <w:r w:rsidR="00E47EE8">
        <w:rPr>
          <w:rFonts w:cs="B Nazanin" w:hint="cs"/>
          <w:b/>
          <w:bCs/>
          <w:sz w:val="24"/>
          <w:szCs w:val="24"/>
          <w:rtl/>
        </w:rPr>
        <w:t>شیوه</w:t>
      </w:r>
      <w:r w:rsidR="00E47EE8">
        <w:rPr>
          <w:rFonts w:cs="B Nazanin"/>
          <w:b/>
          <w:bCs/>
          <w:sz w:val="24"/>
          <w:szCs w:val="24"/>
          <w:rtl/>
        </w:rPr>
        <w:t xml:space="preserve"> </w:t>
      </w:r>
      <w:r w:rsidR="00E47EE8">
        <w:rPr>
          <w:rFonts w:cs="B Nazanin" w:hint="cs"/>
          <w:b/>
          <w:bCs/>
          <w:sz w:val="24"/>
          <w:szCs w:val="24"/>
          <w:rtl/>
        </w:rPr>
        <w:t>نامه</w:t>
      </w:r>
      <w:r w:rsidR="00E47EE8">
        <w:rPr>
          <w:rFonts w:cs="B Nazanin"/>
          <w:b/>
          <w:bCs/>
          <w:sz w:val="24"/>
          <w:szCs w:val="24"/>
          <w:rtl/>
        </w:rPr>
        <w:t xml:space="preserve"> </w:t>
      </w:r>
      <w:r w:rsidR="00E47EE8">
        <w:rPr>
          <w:rFonts w:cs="B Nazanin" w:hint="cs"/>
          <w:b/>
          <w:bCs/>
          <w:sz w:val="24"/>
          <w:szCs w:val="24"/>
          <w:rtl/>
        </w:rPr>
        <w:t>استاد</w:t>
      </w:r>
      <w:r w:rsidR="00E47EE8">
        <w:rPr>
          <w:rFonts w:cs="B Nazanin"/>
          <w:b/>
          <w:bCs/>
          <w:sz w:val="24"/>
          <w:szCs w:val="24"/>
          <w:rtl/>
        </w:rPr>
        <w:t xml:space="preserve"> </w:t>
      </w:r>
      <w:r w:rsidR="00E47EE8">
        <w:rPr>
          <w:rFonts w:cs="B Nazanin" w:hint="cs"/>
          <w:b/>
          <w:bCs/>
          <w:sz w:val="24"/>
          <w:szCs w:val="24"/>
          <w:rtl/>
        </w:rPr>
        <w:t>معین</w:t>
      </w:r>
      <w:bookmarkEnd w:id="1"/>
    </w:p>
    <w:p w:rsidR="00FD69D8" w:rsidRDefault="00FD69D8" w:rsidP="00FD69D8">
      <w:pPr>
        <w:spacing w:after="0"/>
        <w:rPr>
          <w:rFonts w:cs="B Titr"/>
          <w:sz w:val="24"/>
          <w:szCs w:val="24"/>
        </w:rPr>
      </w:pPr>
    </w:p>
    <w:p w:rsidR="00FD69D8" w:rsidRPr="00FD69D8" w:rsidRDefault="00FD69D8" w:rsidP="00FD69D8">
      <w:pPr>
        <w:spacing w:after="0"/>
        <w:rPr>
          <w:rFonts w:cs="B Titr"/>
          <w:sz w:val="24"/>
          <w:szCs w:val="24"/>
          <w:rtl/>
        </w:rPr>
      </w:pPr>
      <w:r w:rsidRPr="00FD69D8">
        <w:rPr>
          <w:rFonts w:cs="B Titr" w:hint="cs"/>
          <w:sz w:val="24"/>
          <w:szCs w:val="24"/>
          <w:rtl/>
        </w:rPr>
        <w:t>با سلام و احترام</w:t>
      </w:r>
    </w:p>
    <w:p w:rsidR="00FD69D8" w:rsidRPr="00C23EF0" w:rsidRDefault="00FD69D8" w:rsidP="000774DC">
      <w:pPr>
        <w:jc w:val="both"/>
        <w:rPr>
          <w:rFonts w:cs="B Yagut"/>
          <w:rtl/>
        </w:rPr>
      </w:pPr>
      <w:r w:rsidRPr="00C23EF0">
        <w:rPr>
          <w:rFonts w:cs="B Yagut" w:hint="cs"/>
          <w:rtl/>
        </w:rPr>
        <w:t>به منظور بهبود كيفيت خدمات بيمارستاني و بهره مندي متخصصين زنان از تجربيات علمي و عملي متخصصين با تجربه در كشور و همچنين تسريع در روند درمان مادران باردار، شيوه نامه اجراي برنامه استاد معين در برنامه سلامت مادران ابلاغ مي گردد.</w:t>
      </w:r>
    </w:p>
    <w:p w:rsidR="00FD69D8" w:rsidRPr="002D6B5E" w:rsidRDefault="00FD69D8" w:rsidP="00FD69D8">
      <w:pPr>
        <w:jc w:val="both"/>
        <w:rPr>
          <w:rFonts w:cs="B Yagut"/>
          <w:b/>
          <w:bCs/>
          <w:sz w:val="24"/>
          <w:szCs w:val="24"/>
          <w:rtl/>
        </w:rPr>
      </w:pPr>
      <w:r w:rsidRPr="002D6B5E">
        <w:rPr>
          <w:rFonts w:cs="B Yagut" w:hint="cs"/>
          <w:b/>
          <w:bCs/>
          <w:sz w:val="24"/>
          <w:szCs w:val="24"/>
          <w:rtl/>
        </w:rPr>
        <w:t>شيوه نامه اجراي برنامه استاد معين در برنامه سلامت مادران</w:t>
      </w:r>
    </w:p>
    <w:p w:rsidR="00FD69D8" w:rsidRPr="002D6B5E" w:rsidRDefault="00FD69D8" w:rsidP="00FD69D8">
      <w:pPr>
        <w:jc w:val="both"/>
        <w:rPr>
          <w:rFonts w:cs="B Yagut"/>
          <w:rtl/>
        </w:rPr>
      </w:pPr>
      <w:r w:rsidRPr="002D6B5E">
        <w:rPr>
          <w:rFonts w:cs="B Yagut" w:hint="cs"/>
          <w:rtl/>
        </w:rPr>
        <w:t xml:space="preserve">هدف از ايجاد برنامه استاد معين، استفاده از تجربيات علمي و عملي متخصصين با تجربه دانشگاه ها به منظور كاهش مرگ مادران و عوارض ناشي از بارداري و زايمان است. </w:t>
      </w:r>
    </w:p>
    <w:p w:rsidR="00FD69D8" w:rsidRPr="002D6B5E" w:rsidRDefault="00FD69D8" w:rsidP="00FD69D8">
      <w:pPr>
        <w:spacing w:after="0"/>
        <w:jc w:val="both"/>
        <w:rPr>
          <w:rFonts w:cs="B Yagut"/>
          <w:rtl/>
        </w:rPr>
      </w:pPr>
      <w:r w:rsidRPr="002D6B5E">
        <w:rPr>
          <w:rFonts w:cs="B Yagut" w:hint="cs"/>
          <w:b/>
          <w:bCs/>
          <w:rtl/>
        </w:rPr>
        <w:t>استاد معين</w:t>
      </w:r>
      <w:r w:rsidRPr="002D6B5E">
        <w:rPr>
          <w:rFonts w:cs="B Yagut" w:hint="cs"/>
          <w:rtl/>
        </w:rPr>
        <w:t xml:space="preserve"> </w:t>
      </w:r>
    </w:p>
    <w:p w:rsidR="00FD69D8" w:rsidRPr="002D6B5E" w:rsidRDefault="00FD69D8" w:rsidP="00FD69D8">
      <w:pPr>
        <w:spacing w:after="0"/>
        <w:jc w:val="both"/>
        <w:rPr>
          <w:rFonts w:cs="B Yagut"/>
          <w:rtl/>
        </w:rPr>
      </w:pPr>
      <w:r w:rsidRPr="002D6B5E">
        <w:rPr>
          <w:rFonts w:cs="B Yagut" w:hint="cs"/>
          <w:rtl/>
        </w:rPr>
        <w:t xml:space="preserve">متخصص زنان و زايمان و عضوهيات علمي دانشگاه است، مستقر در بيمارستان هاي سطح 2 و 3 و وظيفه حمايت علمي متخصصين زنان شاغل در مراكز دولتي و غير دولتي شهرستان هاي تابعه خود را به عهده دارد. </w:t>
      </w:r>
    </w:p>
    <w:p w:rsidR="00FD69D8" w:rsidRPr="002D6B5E" w:rsidRDefault="00FD69D8" w:rsidP="00FD69D8">
      <w:pPr>
        <w:pStyle w:val="ListParagraph"/>
        <w:numPr>
          <w:ilvl w:val="0"/>
          <w:numId w:val="2"/>
        </w:numPr>
        <w:spacing w:after="0"/>
        <w:jc w:val="both"/>
        <w:rPr>
          <w:rFonts w:cs="B Yagut"/>
        </w:rPr>
      </w:pPr>
      <w:r w:rsidRPr="002D6B5E">
        <w:rPr>
          <w:rFonts w:cs="B Yagut" w:hint="cs"/>
          <w:rtl/>
        </w:rPr>
        <w:t>بديهي است همانند ساير مشاوره ها، مسئوليت بيمار مورد مشاوره به عهده پزشك معالج است.</w:t>
      </w:r>
    </w:p>
    <w:p w:rsidR="00FD69D8" w:rsidRPr="002D6B5E" w:rsidRDefault="00FD69D8" w:rsidP="00FD69D8">
      <w:pPr>
        <w:pStyle w:val="ListParagraph"/>
        <w:numPr>
          <w:ilvl w:val="0"/>
          <w:numId w:val="2"/>
        </w:numPr>
        <w:spacing w:after="0"/>
        <w:jc w:val="both"/>
        <w:rPr>
          <w:rFonts w:cs="B Yagut"/>
          <w:rtl/>
        </w:rPr>
      </w:pPr>
      <w:r w:rsidRPr="002D6B5E">
        <w:rPr>
          <w:rFonts w:cs="B Yagut" w:hint="cs"/>
          <w:rtl/>
        </w:rPr>
        <w:t>بديهي است مسئول فني و معاون درمان بيمارستان (مبدا و مقصد) موظف به حمايت و اجراي دستورات استاد معين مي باشند.</w:t>
      </w:r>
    </w:p>
    <w:p w:rsidR="00FD69D8" w:rsidRPr="002D6B5E" w:rsidRDefault="00FD69D8" w:rsidP="00FD69D8">
      <w:pPr>
        <w:spacing w:after="0"/>
        <w:jc w:val="both"/>
        <w:rPr>
          <w:rFonts w:cs="B Yagut"/>
          <w:rtl/>
        </w:rPr>
      </w:pPr>
      <w:r w:rsidRPr="002D6B5E">
        <w:rPr>
          <w:rFonts w:cs="B Yagut" w:hint="cs"/>
          <w:rtl/>
        </w:rPr>
        <w:t>متولي اصلي برنامه استاد معين، رئيس دانشگاه و نظارت بر حسن اجراي كار به عهده معاون درمان و معاون آموزشي است.</w:t>
      </w:r>
    </w:p>
    <w:p w:rsidR="00FD69D8" w:rsidRPr="002D6B5E" w:rsidRDefault="00FD69D8" w:rsidP="00FD69D8">
      <w:pPr>
        <w:spacing w:after="0"/>
        <w:jc w:val="both"/>
        <w:rPr>
          <w:rFonts w:cs="B Yagut"/>
          <w:b/>
          <w:bCs/>
          <w:rtl/>
        </w:rPr>
      </w:pPr>
      <w:r w:rsidRPr="002D6B5E">
        <w:rPr>
          <w:rFonts w:cs="B Yagut" w:hint="cs"/>
          <w:b/>
          <w:bCs/>
          <w:rtl/>
        </w:rPr>
        <w:t>چگونگي اجرا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برنامه زمان بندي شده به صورت ماهانه براي اعضاي هيات علمي تعيين شود.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برنامه ماهانه در بيست و پنجم هر ماه براي ماه آتي به تمامي بيمارستان هاي تابعه شهرستان نمابر شود.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در برنامه ماهانه شماره تماس، شماره نمابر و پست الكترونيكي اساتيد معين و سوپروايزر كشيك بيمارستان آموزشي درج شود.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اساتيد معين بايد در كل زمان تعيين شده در دسترس باشند.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مسئوليت برقراري تماس به عهده سوپروايزر كشيك بيمارستان و گزارش وضعيت بيمار به استاد معين به عهده متخصص زنان است. گزارش ماهانه مشاوره ها توسط سوپروايزر كشيك بيمارستان مبدا به كارشناس درمان داده مي شود.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lastRenderedPageBreak/>
        <w:t>در پرونده بيمار، نتيجه مشاوره، نام استاد مشاور (معين)، تاريخ و زمان انجام توسط درخواست كننده مشاوره ثبت گردد.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ليست مشاوره هاي اساتيد معين در پايان هر ماه به معاونت درمان دانشگاه ارسال شود.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دانشگاه ملزم است هر شش ماه (15 مهرماه و 15 فروردين ماه) گزارش مشاوره هاي انجام شده را به دفتر سلامت خانواده و جمعيت اعلام نمايد.</w:t>
      </w:r>
    </w:p>
    <w:p w:rsidR="00FD69D8" w:rsidRPr="002D6B5E" w:rsidRDefault="00FD69D8" w:rsidP="00FD69D8">
      <w:pPr>
        <w:pStyle w:val="ListParagraph"/>
        <w:numPr>
          <w:ilvl w:val="0"/>
          <w:numId w:val="1"/>
        </w:numPr>
        <w:jc w:val="both"/>
        <w:rPr>
          <w:rFonts w:cs="B Yagut"/>
        </w:rPr>
      </w:pPr>
      <w:r w:rsidRPr="002D6B5E">
        <w:rPr>
          <w:rFonts w:cs="B Yagut" w:hint="cs"/>
          <w:rtl/>
        </w:rPr>
        <w:t>عدم همكاري اساتيد معين مي بايست به مدير گروه زنان هر دانشگاه اطلاع داده شود.</w:t>
      </w:r>
    </w:p>
    <w:p w:rsidR="00FD69D8" w:rsidRPr="002D6B5E" w:rsidRDefault="00FD69D8" w:rsidP="00FD69D8">
      <w:pPr>
        <w:jc w:val="both"/>
        <w:rPr>
          <w:rFonts w:cs="B Yagut"/>
          <w:rtl/>
        </w:rPr>
      </w:pPr>
      <w:r w:rsidRPr="002D6B5E">
        <w:rPr>
          <w:rFonts w:cs="B Yagut" w:hint="cs"/>
          <w:rtl/>
        </w:rPr>
        <w:t xml:space="preserve">ميزان مشاركت فعال اعضاي هيئت علمي در برنامه به عنوان امتياز موظف آموزشي درماني در ارتقا محسوب خواهد شد.  </w:t>
      </w:r>
    </w:p>
    <w:p w:rsidR="00412E24" w:rsidRPr="00B47BC3" w:rsidRDefault="00412E24" w:rsidP="00412E24">
      <w:pPr>
        <w:spacing w:after="0"/>
        <w:rPr>
          <w:rFonts w:cs="B Nazanin" w:hint="cs"/>
          <w:sz w:val="24"/>
          <w:szCs w:val="24"/>
          <w:rtl/>
        </w:rPr>
      </w:pPr>
    </w:p>
    <w:p w:rsidR="00412E24" w:rsidRPr="00B47BC3" w:rsidRDefault="00412E24" w:rsidP="00412E24">
      <w:pPr>
        <w:spacing w:after="0"/>
        <w:rPr>
          <w:rFonts w:cs="B Nazanin" w:hint="cs"/>
          <w:sz w:val="24"/>
          <w:szCs w:val="24"/>
          <w:rtl/>
        </w:rPr>
      </w:pPr>
    </w:p>
    <w:p w:rsidR="00412E24" w:rsidRPr="00B47BC3" w:rsidRDefault="00412E24" w:rsidP="00412E24">
      <w:pPr>
        <w:spacing w:after="0"/>
        <w:rPr>
          <w:rFonts w:cs="B Nazanin" w:hint="cs"/>
          <w:sz w:val="24"/>
          <w:szCs w:val="24"/>
          <w:rtl/>
        </w:rPr>
      </w:pPr>
    </w:p>
    <w:p w:rsidR="00412E24" w:rsidRPr="00B47BC3" w:rsidRDefault="00540BAA" w:rsidP="00412E24">
      <w:pPr>
        <w:spacing w:after="0"/>
        <w:rPr>
          <w:rFonts w:cs="B Nazanin" w:hint="cs"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231140</wp:posOffset>
            </wp:positionV>
            <wp:extent cx="1380490" cy="786130"/>
            <wp:effectExtent l="0" t="0" r="0" b="0"/>
            <wp:wrapNone/>
            <wp:docPr id="9" name="Picture 9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231140</wp:posOffset>
            </wp:positionV>
            <wp:extent cx="1774190" cy="572770"/>
            <wp:effectExtent l="19050" t="0" r="0" b="0"/>
            <wp:wrapNone/>
            <wp:docPr id="8" name="Picture 8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2F0" w:rsidRDefault="002822F0" w:rsidP="00412E24">
      <w:pPr>
        <w:rPr>
          <w:sz w:val="24"/>
        </w:rPr>
      </w:pPr>
    </w:p>
    <w:p w:rsidR="00172472" w:rsidRDefault="00172472" w:rsidP="00412E24">
      <w:pPr>
        <w:rPr>
          <w:sz w:val="24"/>
        </w:rPr>
      </w:pPr>
    </w:p>
    <w:p w:rsidR="00172472" w:rsidRDefault="00172472" w:rsidP="00412E24">
      <w:pPr>
        <w:rPr>
          <w:sz w:val="24"/>
        </w:rPr>
      </w:pPr>
    </w:p>
    <w:p w:rsidR="00172472" w:rsidRDefault="00172472" w:rsidP="00412E24">
      <w:pPr>
        <w:rPr>
          <w:sz w:val="24"/>
        </w:rPr>
      </w:pPr>
    </w:p>
    <w:p w:rsidR="00172472" w:rsidRDefault="00172472" w:rsidP="00412E24">
      <w:pPr>
        <w:rPr>
          <w:sz w:val="24"/>
        </w:rPr>
      </w:pPr>
    </w:p>
    <w:p w:rsidR="00172472" w:rsidRDefault="00172472" w:rsidP="00412E24">
      <w:pPr>
        <w:rPr>
          <w:sz w:val="24"/>
        </w:rPr>
      </w:pPr>
    </w:p>
    <w:p w:rsidR="00172472" w:rsidRDefault="00172472" w:rsidP="00412E24">
      <w:pPr>
        <w:rPr>
          <w:sz w:val="24"/>
        </w:rPr>
      </w:pPr>
    </w:p>
    <w:p w:rsidR="00172472" w:rsidRDefault="00172472" w:rsidP="00412E24">
      <w:pPr>
        <w:rPr>
          <w:rFonts w:hint="cs"/>
          <w:b/>
          <w:bCs/>
          <w:sz w:val="24"/>
          <w:rtl/>
          <w:lang w:val="ru-RU"/>
        </w:rPr>
      </w:pPr>
    </w:p>
    <w:p w:rsidR="00172472" w:rsidRDefault="00172472" w:rsidP="00412E24">
      <w:pPr>
        <w:rPr>
          <w:rFonts w:hint="cs"/>
          <w:b/>
          <w:bCs/>
          <w:sz w:val="24"/>
          <w:rtl/>
          <w:lang w:val="ru-RU"/>
        </w:rPr>
      </w:pPr>
    </w:p>
    <w:p w:rsidR="00172472" w:rsidRDefault="00172472" w:rsidP="00412E24">
      <w:pPr>
        <w:rPr>
          <w:rFonts w:hint="cs"/>
          <w:b/>
          <w:bCs/>
          <w:sz w:val="24"/>
          <w:rtl/>
          <w:lang w:val="ru-RU"/>
        </w:rPr>
      </w:pPr>
    </w:p>
    <w:p w:rsidR="00172472" w:rsidRDefault="00172472" w:rsidP="00412E24">
      <w:pPr>
        <w:rPr>
          <w:rFonts w:hint="cs"/>
          <w:b/>
          <w:bCs/>
          <w:sz w:val="24"/>
          <w:rtl/>
          <w:lang w:val="ru-RU"/>
        </w:rPr>
      </w:pPr>
    </w:p>
    <w:p w:rsidR="00172472" w:rsidRPr="00172472" w:rsidRDefault="00172472" w:rsidP="00412E24">
      <w:pPr>
        <w:rPr>
          <w:rFonts w:hint="cs"/>
          <w:b/>
          <w:bCs/>
          <w:sz w:val="24"/>
          <w:rtl/>
          <w:lang w:val="ru-RU"/>
        </w:rPr>
      </w:pPr>
      <w:r w:rsidRPr="00172472">
        <w:rPr>
          <w:rFonts w:hint="cs"/>
          <w:b/>
          <w:bCs/>
          <w:sz w:val="24"/>
          <w:rtl/>
          <w:lang w:val="ru-RU"/>
        </w:rPr>
        <w:t>رونوشت:</w:t>
      </w:r>
    </w:p>
    <w:p w:rsidR="00172472" w:rsidRPr="00172472" w:rsidRDefault="00172472" w:rsidP="00172472">
      <w:pPr>
        <w:numPr>
          <w:ilvl w:val="0"/>
          <w:numId w:val="2"/>
        </w:numPr>
        <w:rPr>
          <w:rFonts w:hint="cs"/>
          <w:b/>
          <w:bCs/>
          <w:sz w:val="24"/>
          <w:rtl/>
          <w:lang w:val="ru-RU"/>
        </w:rPr>
      </w:pPr>
      <w:r w:rsidRPr="00172472">
        <w:rPr>
          <w:rFonts w:hint="cs"/>
          <w:b/>
          <w:bCs/>
          <w:sz w:val="24"/>
          <w:rtl/>
          <w:lang w:val="ru-RU"/>
        </w:rPr>
        <w:t xml:space="preserve">معاون محترم آموزشی کلیه دانشگاههای علوم پزشکی و خدمات بهداشتی و درمانی ...... جهت اقدام لازم </w:t>
      </w:r>
    </w:p>
    <w:sectPr w:rsidR="00172472" w:rsidRPr="00172472" w:rsidSect="00D40B92">
      <w:headerReference w:type="default" r:id="rId11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62" w:rsidRDefault="006F1362" w:rsidP="006A7F4B">
      <w:pPr>
        <w:spacing w:after="0" w:line="240" w:lineRule="auto"/>
      </w:pPr>
      <w:r>
        <w:separator/>
      </w:r>
    </w:p>
  </w:endnote>
  <w:endnote w:type="continuationSeparator" w:id="1">
    <w:p w:rsidR="006F1362" w:rsidRDefault="006F1362" w:rsidP="006A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62" w:rsidRDefault="006F1362" w:rsidP="006A7F4B">
      <w:pPr>
        <w:spacing w:after="0" w:line="240" w:lineRule="auto"/>
      </w:pPr>
      <w:r>
        <w:separator/>
      </w:r>
    </w:p>
  </w:footnote>
  <w:footnote w:type="continuationSeparator" w:id="1">
    <w:p w:rsidR="006F1362" w:rsidRDefault="006F1362" w:rsidP="006A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4B" w:rsidRDefault="00627F9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83.75pt;margin-top:76.7pt;width:81.4pt;height:46.9pt;z-index:251657728;mso-width-relative:margin;mso-height-relative:margin" filled="f" stroked="f">
          <v:textbox>
            <w:txbxContent>
              <w:p w:rsidR="006A7F4B" w:rsidRPr="00412E24" w:rsidRDefault="006A7F4B" w:rsidP="002D25B2">
                <w:pPr>
                  <w:spacing w:line="168" w:lineRule="auto"/>
                  <w:jc w:val="center"/>
                  <w:rPr>
                    <w:rFonts w:cs="B Titr" w:hint="cs"/>
                    <w:color w:val="7F7F7F"/>
                    <w:rtl/>
                  </w:rPr>
                </w:pPr>
                <w:r w:rsidRPr="00412E24">
                  <w:rPr>
                    <w:rFonts w:cs="B Titr" w:hint="cs"/>
                    <w:color w:val="7F7F7F"/>
                    <w:rtl/>
                    <w:lang w:val="en-CA"/>
                  </w:rPr>
                  <w:t xml:space="preserve">معاونت </w:t>
                </w:r>
                <w:r w:rsidR="002D25B2">
                  <w:rPr>
                    <w:rFonts w:cs="B Titr" w:hint="cs"/>
                    <w:color w:val="7F7F7F"/>
                    <w:rtl/>
                    <w:lang w:val="en-CA"/>
                  </w:rPr>
                  <w:t>درمان</w:t>
                </w:r>
              </w:p>
              <w:p w:rsidR="00412E24" w:rsidRPr="00412E24" w:rsidRDefault="00412E24" w:rsidP="002D25B2">
                <w:pPr>
                  <w:spacing w:line="168" w:lineRule="auto"/>
                  <w:jc w:val="center"/>
                  <w:rPr>
                    <w:rFonts w:cs="B Titr" w:hint="cs"/>
                    <w:color w:val="7F7F7F"/>
                    <w:rtl/>
                  </w:rPr>
                </w:pPr>
                <w:r w:rsidRPr="00412E24">
                  <w:rPr>
                    <w:rFonts w:cs="B Titr" w:hint="cs"/>
                    <w:color w:val="7F7F7F"/>
                    <w:rtl/>
                  </w:rPr>
                  <w:t xml:space="preserve">معاونت </w:t>
                </w:r>
                <w:r w:rsidR="002D25B2">
                  <w:rPr>
                    <w:rFonts w:cs="B Titr" w:hint="cs"/>
                    <w:color w:val="7F7F7F"/>
                    <w:rtl/>
                  </w:rPr>
                  <w:t>آموزش</w:t>
                </w:r>
                <w:r w:rsidR="00A71D13">
                  <w:rPr>
                    <w:rFonts w:cs="B Titr" w:hint="cs"/>
                    <w:color w:val="7F7F7F"/>
                    <w:rtl/>
                  </w:rPr>
                  <w:t>ی</w:t>
                </w:r>
              </w:p>
            </w:txbxContent>
          </v:textbox>
        </v:shape>
      </w:pict>
    </w:r>
    <w:r w:rsidR="00540BAA">
      <w:rPr>
        <w:noProof/>
        <w:lang w:val="en-US" w:eastAsia="en-U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4612005</wp:posOffset>
          </wp:positionH>
          <wp:positionV relativeFrom="paragraph">
            <wp:posOffset>-266065</wp:posOffset>
          </wp:positionV>
          <wp:extent cx="1574800" cy="1320800"/>
          <wp:effectExtent l="19050" t="0" r="6350" b="0"/>
          <wp:wrapNone/>
          <wp:docPr id="1" name="Picture 1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7F4B">
      <w:rPr>
        <w:noProof/>
      </w:rPr>
      <w:pict>
        <v:shape id="_x0000_s2055" type="#_x0000_t202" style="position:absolute;left:0;text-align:left;margin-left:-26.25pt;margin-top:43.9pt;width:81.4pt;height:25.3pt;z-index:251660800;mso-position-horizontal-relative:text;mso-position-vertical-relative:text;mso-width-relative:margin;mso-height-relative:margin" filled="f" stroked="f">
          <v:textbox inset="0,0,0,0">
            <w:txbxContent>
              <w:p w:rsidR="006A7F4B" w:rsidRPr="006A7F4B" w:rsidRDefault="00E47EE8" w:rsidP="006A7F4B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2" w:name="Attachment"/>
                <w:r>
                  <w:rPr>
                    <w:rFonts w:ascii="Trafic" w:hAnsi="Trafic" w:cs="B Traffic" w:hint="cs"/>
                    <w:color w:val="333333"/>
                    <w:sz w:val="26"/>
                    <w:szCs w:val="26"/>
                    <w:rtl/>
                    <w:lang w:val="en-CA"/>
                  </w:rPr>
                  <w:t>دارد</w:t>
                </w:r>
                <w:bookmarkEnd w:id="2"/>
              </w:p>
            </w:txbxContent>
          </v:textbox>
        </v:shape>
      </w:pict>
    </w:r>
    <w:r w:rsidR="006A7F4B">
      <w:rPr>
        <w:noProof/>
      </w:rPr>
      <w:pict>
        <v:shape id="_x0000_s2054" type="#_x0000_t202" style="position:absolute;left:0;text-align:left;margin-left:-26.25pt;margin-top:23.1pt;width:81.4pt;height:25.3pt;z-index:251659776;mso-position-horizontal-relative:text;mso-position-vertical-relative:text;mso-width-relative:margin;mso-height-relative:margin" filled="f" stroked="f">
          <v:textbox inset="0,0,0,0">
            <w:txbxContent>
              <w:p w:rsidR="006A7F4B" w:rsidRPr="006A7F4B" w:rsidRDefault="00E47EE8" w:rsidP="006A7F4B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3" w:name="LetterDate"/>
                <w:r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07/08/1391</w:t>
                </w:r>
                <w:bookmarkEnd w:id="3"/>
              </w:p>
            </w:txbxContent>
          </v:textbox>
        </v:shape>
      </w:pict>
    </w:r>
    <w:r w:rsidR="006A7F4B">
      <w:rPr>
        <w:noProof/>
      </w:rPr>
      <w:pict>
        <v:shape id="_x0000_s2053" type="#_x0000_t202" style="position:absolute;left:0;text-align:left;margin-left:-26.25pt;margin-top:.8pt;width:81.4pt;height:25.3pt;z-index:251658752;mso-position-horizontal-relative:text;mso-position-vertical-relative:text;mso-width-relative:margin;mso-height-relative:margin" filled="f" stroked="f">
          <v:textbox inset="0,0,0,0">
            <w:txbxContent>
              <w:p w:rsidR="006A7F4B" w:rsidRPr="006A7F4B" w:rsidRDefault="00E47EE8" w:rsidP="006A7F4B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4" w:name="LetterNumber"/>
                <w:r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1894/500/</w:t>
                </w:r>
                <w:r>
                  <w:rPr>
                    <w:rFonts w:ascii="Trafic" w:hAnsi="Trafic" w:cs="B Traffic" w:hint="cs"/>
                    <w:color w:val="333333"/>
                    <w:sz w:val="26"/>
                    <w:szCs w:val="26"/>
                    <w:rtl/>
                    <w:lang w:val="en-CA"/>
                  </w:rPr>
                  <w:t>د</w:t>
                </w:r>
                <w:bookmarkEnd w:id="4"/>
              </w:p>
            </w:txbxContent>
          </v:textbox>
        </v:shape>
      </w:pict>
    </w:r>
    <w:r w:rsidR="006A7F4B">
      <w:rPr>
        <w:noProof/>
        <w:lang w:eastAsia="zh-TW"/>
      </w:rPr>
      <w:pict>
        <v:shape id="_x0000_s2051" type="#_x0000_t202" style="position:absolute;left:0;text-align:left;margin-left:175.5pt;margin-top:7.7pt;width:81.4pt;height:27.2pt;z-index:251656704;mso-position-horizontal-relative:text;mso-position-vertical-relative:text;mso-width-relative:margin;mso-height-relative:margin" filled="f" stroked="f">
          <v:textbox>
            <w:txbxContent>
              <w:p w:rsidR="006A7F4B" w:rsidRDefault="006A7F4B" w:rsidP="006A7F4B">
                <w:pPr>
                  <w:rPr>
                    <w:rFonts w:hint="cs"/>
                    <w:rtl/>
                  </w:rPr>
                </w:pPr>
                <w:r w:rsidRPr="00966132">
                  <w:rPr>
                    <w:rFonts w:cs="B Titr" w:hint="cs"/>
                    <w:color w:val="333333"/>
                    <w:rtl/>
                    <w:lang w:val="en-CA"/>
                  </w:rPr>
                  <w:t>بسمه تعالي</w:t>
                </w:r>
              </w:p>
            </w:txbxContent>
          </v:textbox>
        </v:shape>
      </w:pict>
    </w:r>
    <w:r w:rsidR="00540BAA"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19050" t="0" r="8890" b="0"/>
          <wp:wrapNone/>
          <wp:docPr id="2" name="Picture 2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A08"/>
    <w:multiLevelType w:val="hybridMultilevel"/>
    <w:tmpl w:val="2604CAFC"/>
    <w:lvl w:ilvl="0" w:tplc="01B83AD4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41EAF"/>
    <w:multiLevelType w:val="hybridMultilevel"/>
    <w:tmpl w:val="5C3282F2"/>
    <w:lvl w:ilvl="0" w:tplc="23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50000" w:hash="uiMs7Auq+gRoXT/3nrcmMl9p3Ck=" w:salt="AbD9vGn89udViN+UEy46Aw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29D2"/>
    <w:rsid w:val="00045BB0"/>
    <w:rsid w:val="000774DC"/>
    <w:rsid w:val="00090453"/>
    <w:rsid w:val="000C2CBC"/>
    <w:rsid w:val="00166358"/>
    <w:rsid w:val="00172472"/>
    <w:rsid w:val="001C31C8"/>
    <w:rsid w:val="001E5E36"/>
    <w:rsid w:val="002362B4"/>
    <w:rsid w:val="002822F0"/>
    <w:rsid w:val="002D25B2"/>
    <w:rsid w:val="00354913"/>
    <w:rsid w:val="00356B45"/>
    <w:rsid w:val="003B40D0"/>
    <w:rsid w:val="003B641D"/>
    <w:rsid w:val="004010BF"/>
    <w:rsid w:val="00412E24"/>
    <w:rsid w:val="00426A74"/>
    <w:rsid w:val="00442E32"/>
    <w:rsid w:val="004D16FD"/>
    <w:rsid w:val="004D4602"/>
    <w:rsid w:val="00540BAA"/>
    <w:rsid w:val="0054758A"/>
    <w:rsid w:val="00615B1D"/>
    <w:rsid w:val="00627F91"/>
    <w:rsid w:val="006A7F4B"/>
    <w:rsid w:val="006F1362"/>
    <w:rsid w:val="007319B6"/>
    <w:rsid w:val="007765FA"/>
    <w:rsid w:val="007B09FC"/>
    <w:rsid w:val="00924F7F"/>
    <w:rsid w:val="009E1657"/>
    <w:rsid w:val="009F6300"/>
    <w:rsid w:val="00A71D13"/>
    <w:rsid w:val="00A8061E"/>
    <w:rsid w:val="00A94C62"/>
    <w:rsid w:val="00AF2A9E"/>
    <w:rsid w:val="00B36A9F"/>
    <w:rsid w:val="00B53855"/>
    <w:rsid w:val="00BD4B14"/>
    <w:rsid w:val="00BD5E25"/>
    <w:rsid w:val="00C465C4"/>
    <w:rsid w:val="00C8163B"/>
    <w:rsid w:val="00D40B92"/>
    <w:rsid w:val="00D42B55"/>
    <w:rsid w:val="00DB29D2"/>
    <w:rsid w:val="00E47EE8"/>
    <w:rsid w:val="00E9321B"/>
    <w:rsid w:val="00ED495D"/>
    <w:rsid w:val="00F85F6D"/>
    <w:rsid w:val="00FD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chargoon\application\didgah\fileWorkingDirectory\File_7058054e-65e5-48c6-899c-0458cf7b70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file:///C:\chargoon\application\didgah\fileWorkingDirectory\File_ef1572b4-e5de-4781-a033-2723f5fc36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2207</CharactersWithSpaces>
  <SharedDoc>false</SharedDoc>
  <HLinks>
    <vt:vector size="12" baseType="variant">
      <vt:variant>
        <vt:i4>3538995</vt:i4>
      </vt:variant>
      <vt:variant>
        <vt:i4>-1</vt:i4>
      </vt:variant>
      <vt:variant>
        <vt:i4>1032</vt:i4>
      </vt:variant>
      <vt:variant>
        <vt:i4>1</vt:i4>
      </vt:variant>
      <vt:variant>
        <vt:lpwstr>C:\chargoon\application\didgah\fileWorkingDirectory\File_ef1572b4-e5de-4781-a033-2723f5fc3621</vt:lpwstr>
      </vt:variant>
      <vt:variant>
        <vt:lpwstr/>
      </vt:variant>
      <vt:variant>
        <vt:i4>6357099</vt:i4>
      </vt:variant>
      <vt:variant>
        <vt:i4>-1</vt:i4>
      </vt:variant>
      <vt:variant>
        <vt:i4>1033</vt:i4>
      </vt:variant>
      <vt:variant>
        <vt:i4>1</vt:i4>
      </vt:variant>
      <vt:variant>
        <vt:lpwstr>C:\chargoon\application\didgah\fileWorkingDirectory\File_7058054e-65e5-48c6-899c-0458cf7b70e2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yarmohamadi</dc:creator>
  <cp:keywords/>
  <dc:description/>
  <cp:lastModifiedBy>radpooyan</cp:lastModifiedBy>
  <cp:revision>2</cp:revision>
  <dcterms:created xsi:type="dcterms:W3CDTF">2012-10-29T05:34:00Z</dcterms:created>
  <dcterms:modified xsi:type="dcterms:W3CDTF">2012-10-29T05:34:00Z</dcterms:modified>
</cp:coreProperties>
</file>